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湖北大学第八届教职工代表大会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第二次会议提案</w:t>
      </w:r>
      <w:r>
        <w:rPr>
          <w:rFonts w:hint="eastAsia" w:ascii="仿宋_GB2312" w:hAnsi="宋体" w:eastAsia="仿宋_GB2312" w:cs="宋体"/>
          <w:b/>
          <w:sz w:val="36"/>
          <w:szCs w:val="36"/>
        </w:rPr>
        <w:t>征集表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（编号：    ）</w:t>
      </w:r>
    </w:p>
    <w:p>
      <w:pPr>
        <w:spacing w:line="320" w:lineRule="exact"/>
        <w:ind w:firstLine="280" w:firstLineChars="1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</w:rPr>
        <w:t xml:space="preserve">单位：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（公章）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年   月   日</w:t>
      </w:r>
    </w:p>
    <w:tbl>
      <w:tblPr>
        <w:tblStyle w:val="5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84"/>
        <w:gridCol w:w="2517"/>
        <w:gridCol w:w="1740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 案 人（签名）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所在代表团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 议 人（签名）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所在代表团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提案名称</w:t>
            </w:r>
          </w:p>
        </w:tc>
        <w:tc>
          <w:tcPr>
            <w:tcW w:w="66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76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提案内容</w:t>
            </w:r>
          </w:p>
        </w:tc>
        <w:tc>
          <w:tcPr>
            <w:tcW w:w="7292" w:type="dxa"/>
            <w:gridSpan w:val="4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</w:trPr>
        <w:tc>
          <w:tcPr>
            <w:tcW w:w="176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建议措施</w:t>
            </w:r>
          </w:p>
        </w:tc>
        <w:tc>
          <w:tcPr>
            <w:tcW w:w="7292" w:type="dxa"/>
            <w:gridSpan w:val="4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7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承办单位</w:t>
            </w:r>
          </w:p>
        </w:tc>
        <w:tc>
          <w:tcPr>
            <w:tcW w:w="7292" w:type="dxa"/>
            <w:gridSpan w:val="4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7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代表团意见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92" w:type="dxa"/>
            <w:gridSpan w:val="4"/>
            <w:vAlign w:val="top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17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学校审查意见</w:t>
            </w:r>
          </w:p>
        </w:tc>
        <w:tc>
          <w:tcPr>
            <w:tcW w:w="7292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□同意立案。并进行立案登记、编号；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□作为一般性意见，转参考处理。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提案工作委员会主任（签名）：         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年    月    日</w:t>
            </w:r>
          </w:p>
        </w:tc>
      </w:tr>
    </w:tbl>
    <w:p>
      <w:pPr>
        <w:spacing w:line="32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hAnsi="宋体" w:eastAsia="仿宋_GB2312"/>
          <w:sz w:val="24"/>
        </w:rPr>
        <w:t>①本表可从校工会网站下载。②本表内有关栏目填写不下的，可另加附页。</w:t>
      </w:r>
    </w:p>
    <w:p>
      <w:pPr>
        <w:spacing w:line="320" w:lineRule="exact"/>
        <w:ind w:firstLine="480" w:firstLineChars="200"/>
      </w:pPr>
      <w:r>
        <w:rPr>
          <w:rFonts w:hint="eastAsia" w:ascii="仿宋_GB2312" w:hAnsi="宋体" w:eastAsia="仿宋_GB2312"/>
          <w:sz w:val="24"/>
        </w:rPr>
        <w:t xml:space="preserve">③每项提案一式三份。    </w:t>
      </w:r>
    </w:p>
    <w:p/>
    <w:sectPr>
      <w:headerReference r:id="rId3" w:type="default"/>
      <w:footerReference r:id="rId4" w:type="default"/>
      <w:pgSz w:w="11906" w:h="16838"/>
      <w:pgMar w:top="1985" w:right="1247" w:bottom="851" w:left="1588" w:header="851" w:footer="567" w:gutter="0"/>
      <w:cols w:space="425" w:num="1"/>
      <w:docGrid w:linePitch="584" w:charSpace="23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06F22"/>
    <w:rsid w:val="135964C1"/>
    <w:rsid w:val="43E3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余丹丹</cp:lastModifiedBy>
  <dcterms:modified xsi:type="dcterms:W3CDTF">2020-11-12T02:46:25Z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